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86EAF" w14:textId="77777777" w:rsidR="00CA3F06" w:rsidRPr="00CA3F06" w:rsidRDefault="00CA3F06" w:rsidP="00E03747">
      <w:pPr>
        <w:rPr>
          <w:rFonts w:ascii="Cambria" w:hAnsi="Cambria"/>
        </w:rPr>
      </w:pPr>
      <w:bookmarkStart w:id="0" w:name="_GoBack"/>
      <w:bookmarkEnd w:id="0"/>
    </w:p>
    <w:p w14:paraId="06DAE48D" w14:textId="129D9339" w:rsidR="00E03747" w:rsidRDefault="00E03747" w:rsidP="00E03747">
      <w:pPr>
        <w:rPr>
          <w:rFonts w:ascii="Cambria" w:hAnsi="Cambria"/>
          <w:u w:val="single"/>
        </w:rPr>
      </w:pPr>
      <w:r w:rsidRPr="001E3FE1">
        <w:rPr>
          <w:rFonts w:ascii="Cambria" w:hAnsi="Cambria"/>
          <w:u w:val="single"/>
        </w:rPr>
        <w:t>T</w:t>
      </w:r>
      <w:r>
        <w:rPr>
          <w:rFonts w:ascii="Cambria" w:hAnsi="Cambria"/>
          <w:u w:val="single"/>
        </w:rPr>
        <w:t xml:space="preserve">entative List of machinery </w:t>
      </w:r>
      <w:r w:rsidR="00481133">
        <w:rPr>
          <w:rFonts w:ascii="Cambria" w:hAnsi="Cambria"/>
          <w:u w:val="single"/>
        </w:rPr>
        <w:t>proposed for the Government College of Engineering and Leather Technology:</w:t>
      </w:r>
    </w:p>
    <w:p w14:paraId="167EB8D0" w14:textId="77777777" w:rsidR="00E03747" w:rsidRPr="001E3FE1" w:rsidRDefault="00E03747" w:rsidP="00E03747">
      <w:pPr>
        <w:rPr>
          <w:rFonts w:ascii="Cambria" w:hAnsi="Cambria"/>
          <w:u w:val="single"/>
        </w:rPr>
      </w:pPr>
    </w:p>
    <w:p w14:paraId="1684B0E6" w14:textId="1E933402" w:rsidR="00E03747" w:rsidRPr="001E3FE1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>HYDRAULIC REVERSIBLE SETTING MACHINE 1800 mm</w:t>
      </w:r>
      <w:r w:rsidRPr="00BE48D0">
        <w:rPr>
          <w:rFonts w:ascii="Cambria" w:hAnsi="Cambria"/>
          <w:b/>
        </w:rPr>
        <w:t xml:space="preserve">. </w:t>
      </w:r>
      <w:r w:rsidR="00BE48D0" w:rsidRPr="00BE48D0">
        <w:rPr>
          <w:rFonts w:ascii="Cambria" w:hAnsi="Cambria"/>
          <w:b/>
        </w:rPr>
        <w:t xml:space="preserve"> </w:t>
      </w:r>
    </w:p>
    <w:p w14:paraId="7B8316E8" w14:textId="4965C97A" w:rsidR="00E03747" w:rsidRPr="001E3FE1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>WET BLUE SHAVING MACHINE  600 mm. Or 800 m</w:t>
      </w:r>
      <w:r w:rsidR="005F1134">
        <w:rPr>
          <w:rFonts w:ascii="Cambria" w:hAnsi="Cambria"/>
        </w:rPr>
        <w:t>m</w:t>
      </w:r>
      <w:r w:rsidR="00BE48D0">
        <w:rPr>
          <w:rFonts w:ascii="Cambria" w:hAnsi="Cambria"/>
        </w:rPr>
        <w:tab/>
      </w:r>
    </w:p>
    <w:p w14:paraId="3C90EE3E" w14:textId="1E3F17E7" w:rsidR="00E03747" w:rsidRPr="005F1134" w:rsidRDefault="00E03747" w:rsidP="005F1134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>HYDRAULIC PRESS (</w:t>
      </w:r>
      <w:proofErr w:type="spellStart"/>
      <w:r w:rsidRPr="001E3FE1">
        <w:rPr>
          <w:rFonts w:ascii="Cambria" w:hAnsi="Cambria"/>
        </w:rPr>
        <w:t>Mostardini</w:t>
      </w:r>
      <w:proofErr w:type="spellEnd"/>
      <w:r w:rsidRPr="001E3FE1">
        <w:rPr>
          <w:rFonts w:ascii="Cambria" w:hAnsi="Cambria"/>
        </w:rPr>
        <w:t xml:space="preserve">, or similar 800 tons type) 1300 x 1770 mm. </w:t>
      </w:r>
    </w:p>
    <w:p w14:paraId="1F10A78D" w14:textId="734828F1" w:rsidR="00E03747" w:rsidRPr="001E3FE1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>FELT SAMMYING MACHINE (Through feed) 1800 mm.</w:t>
      </w:r>
    </w:p>
    <w:p w14:paraId="5CF89CB2" w14:textId="784201EE" w:rsidR="00E03747" w:rsidRPr="001E3FE1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>ROTOPRESS (</w:t>
      </w:r>
      <w:proofErr w:type="spellStart"/>
      <w:r w:rsidRPr="001E3FE1">
        <w:rPr>
          <w:rFonts w:ascii="Cambria" w:hAnsi="Cambria"/>
        </w:rPr>
        <w:t>Bergi</w:t>
      </w:r>
      <w:proofErr w:type="spellEnd"/>
      <w:r w:rsidRPr="001E3FE1">
        <w:rPr>
          <w:rFonts w:ascii="Cambria" w:hAnsi="Cambria"/>
        </w:rPr>
        <w:t>, or similar 1800 mm Type) with triple rollers, heating facility, and spreader</w:t>
      </w:r>
    </w:p>
    <w:p w14:paraId="45370B1A" w14:textId="3A3E2A23" w:rsidR="00E03747" w:rsidRPr="005F1134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>VACUUM DRYER (</w:t>
      </w:r>
      <w:r w:rsidR="00481133">
        <w:rPr>
          <w:rFonts w:ascii="Cambria" w:hAnsi="Cambria"/>
        </w:rPr>
        <w:t xml:space="preserve">Small table </w:t>
      </w:r>
      <w:proofErr w:type="spellStart"/>
      <w:r w:rsidR="00481133">
        <w:rPr>
          <w:rFonts w:ascii="Cambria" w:hAnsi="Cambria"/>
        </w:rPr>
        <w:t>Incoma</w:t>
      </w:r>
      <w:proofErr w:type="spellEnd"/>
      <w:r w:rsidR="00481133">
        <w:rPr>
          <w:rFonts w:ascii="Cambria" w:hAnsi="Cambria"/>
        </w:rPr>
        <w:t xml:space="preserve">, </w:t>
      </w:r>
      <w:proofErr w:type="spellStart"/>
      <w:r w:rsidR="00481133">
        <w:rPr>
          <w:rFonts w:ascii="Cambria" w:hAnsi="Cambria"/>
        </w:rPr>
        <w:t>Cartigliano</w:t>
      </w:r>
      <w:proofErr w:type="spellEnd"/>
      <w:r w:rsidRPr="001E3FE1">
        <w:rPr>
          <w:rFonts w:ascii="Cambria" w:hAnsi="Cambria"/>
        </w:rPr>
        <w:t xml:space="preserve"> of similar type</w:t>
      </w:r>
    </w:p>
    <w:p w14:paraId="6BB1D091" w14:textId="12DD8698" w:rsidR="00E03747" w:rsidRPr="001E3FE1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>VIBRATION STAKING MACHINE -1800 mm (</w:t>
      </w:r>
      <w:proofErr w:type="spellStart"/>
      <w:r w:rsidRPr="001E3FE1">
        <w:rPr>
          <w:rFonts w:ascii="Cambria" w:hAnsi="Cambria"/>
        </w:rPr>
        <w:t>Mollissa</w:t>
      </w:r>
      <w:proofErr w:type="spellEnd"/>
      <w:r w:rsidRPr="001E3FE1">
        <w:rPr>
          <w:rFonts w:ascii="Cambria" w:hAnsi="Cambria"/>
        </w:rPr>
        <w:t xml:space="preserve"> of similar Type)</w:t>
      </w:r>
    </w:p>
    <w:p w14:paraId="1F9B28A3" w14:textId="6E7C1DAC" w:rsidR="00E03747" w:rsidRPr="00567463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  <w:b/>
          <w:lang w:eastAsia="en-IN"/>
        </w:rPr>
      </w:pPr>
      <w:r w:rsidRPr="001E3FE1">
        <w:rPr>
          <w:rFonts w:ascii="Cambria" w:hAnsi="Cambria"/>
          <w:bCs/>
          <w:lang w:eastAsia="en-IN"/>
        </w:rPr>
        <w:t>POLISHING MAC</w:t>
      </w:r>
      <w:r w:rsidR="00481133">
        <w:rPr>
          <w:rFonts w:ascii="Cambria" w:hAnsi="Cambria"/>
          <w:bCs/>
          <w:lang w:eastAsia="en-IN"/>
        </w:rPr>
        <w:t xml:space="preserve">HINE 600 mm felt sleeve roller </w:t>
      </w:r>
      <w:r w:rsidRPr="001E3FE1">
        <w:rPr>
          <w:rFonts w:ascii="Cambria" w:hAnsi="Cambria"/>
          <w:bCs/>
          <w:lang w:eastAsia="en-IN"/>
        </w:rPr>
        <w:t xml:space="preserve">(Rino </w:t>
      </w:r>
      <w:proofErr w:type="spellStart"/>
      <w:r w:rsidRPr="001E3FE1">
        <w:rPr>
          <w:rFonts w:ascii="Cambria" w:hAnsi="Cambria"/>
          <w:bCs/>
          <w:lang w:eastAsia="en-IN"/>
        </w:rPr>
        <w:t>Ficcini</w:t>
      </w:r>
      <w:proofErr w:type="spellEnd"/>
      <w:r w:rsidRPr="001E3FE1">
        <w:rPr>
          <w:rFonts w:ascii="Cambria" w:hAnsi="Cambria"/>
          <w:bCs/>
          <w:lang w:eastAsia="en-IN"/>
        </w:rPr>
        <w:t xml:space="preserve"> of similar)</w:t>
      </w:r>
    </w:p>
    <w:p w14:paraId="1E72C6AA" w14:textId="5124E991" w:rsidR="00E03747" w:rsidRPr="00567463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  <w:b/>
        </w:rPr>
      </w:pPr>
      <w:r w:rsidRPr="001E3FE1">
        <w:rPr>
          <w:rFonts w:ascii="Cambria" w:hAnsi="Cambria"/>
        </w:rPr>
        <w:t>ROLLER COATING (</w:t>
      </w:r>
      <w:proofErr w:type="spellStart"/>
      <w:r w:rsidRPr="001E3FE1">
        <w:rPr>
          <w:rFonts w:ascii="Cambria" w:hAnsi="Cambria"/>
        </w:rPr>
        <w:t>Gemata</w:t>
      </w:r>
      <w:proofErr w:type="spellEnd"/>
      <w:r w:rsidRPr="001E3FE1">
        <w:rPr>
          <w:rFonts w:ascii="Cambria" w:hAnsi="Cambria"/>
        </w:rPr>
        <w:t xml:space="preserve"> or similar) with spreader 1800 mm with 4 </w:t>
      </w:r>
      <w:proofErr w:type="spellStart"/>
      <w:r w:rsidRPr="001E3FE1">
        <w:rPr>
          <w:rFonts w:ascii="Cambria" w:hAnsi="Cambria"/>
        </w:rPr>
        <w:t>heatable</w:t>
      </w:r>
      <w:proofErr w:type="spellEnd"/>
      <w:r w:rsidRPr="001E3FE1">
        <w:rPr>
          <w:rFonts w:ascii="Cambria" w:hAnsi="Cambria"/>
        </w:rPr>
        <w:t xml:space="preserve"> rollers of our choice and spreader</w:t>
      </w:r>
    </w:p>
    <w:p w14:paraId="343C2C3E" w14:textId="2DB47FAC" w:rsidR="00E03747" w:rsidRPr="001E3FE1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  <w:lang w:val="en-IN"/>
        </w:rPr>
      </w:pPr>
      <w:r w:rsidRPr="001E3FE1">
        <w:rPr>
          <w:rFonts w:ascii="Cambria" w:hAnsi="Cambria"/>
        </w:rPr>
        <w:t>Stainless steel (Non-corrosive) and Acrylic experimental drums (Dose or similar) 50 Kgs capacity - 1 No., variable speed, reverse and forward drive suitable for beam-house operations.</w:t>
      </w:r>
    </w:p>
    <w:p w14:paraId="037A211E" w14:textId="4E202F09" w:rsidR="00E03747" w:rsidRPr="001E3FE1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 xml:space="preserve"> Stainless steel (Non-corrosive) and acrylic experimental drums (Dose or similar type) 20 </w:t>
      </w:r>
      <w:proofErr w:type="spellStart"/>
      <w:r w:rsidRPr="001E3FE1">
        <w:rPr>
          <w:rFonts w:ascii="Cambria" w:hAnsi="Cambria"/>
        </w:rPr>
        <w:t>kgs</w:t>
      </w:r>
      <w:proofErr w:type="spellEnd"/>
      <w:r w:rsidRPr="001E3FE1">
        <w:rPr>
          <w:rFonts w:ascii="Cambria" w:hAnsi="Cambria"/>
        </w:rPr>
        <w:t xml:space="preserve">.  capacity 1 No., variable speed, reverse and forward drive for beam-house operations </w:t>
      </w:r>
    </w:p>
    <w:p w14:paraId="7F552029" w14:textId="73AD8185" w:rsidR="00E03747" w:rsidRPr="001E3FE1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>Two sets</w:t>
      </w:r>
      <w:r>
        <w:rPr>
          <w:rFonts w:ascii="Cambria" w:hAnsi="Cambria"/>
        </w:rPr>
        <w:t xml:space="preserve"> of</w:t>
      </w:r>
      <w:r w:rsidRPr="001E3FE1">
        <w:rPr>
          <w:rFonts w:ascii="Cambria" w:hAnsi="Cambria"/>
        </w:rPr>
        <w:t xml:space="preserve"> 2 Stai</w:t>
      </w:r>
      <w:r w:rsidR="005F1134">
        <w:rPr>
          <w:rFonts w:ascii="Cambria" w:hAnsi="Cambria"/>
        </w:rPr>
        <w:t>nless steel (Non-Corrosive) and</w:t>
      </w:r>
      <w:r w:rsidRPr="001E3FE1">
        <w:rPr>
          <w:rFonts w:ascii="Cambria" w:hAnsi="Cambria"/>
        </w:rPr>
        <w:t xml:space="preserve"> Acrylic drums, consisting of a pair of drums on the same drive with combined and individual drive options with load capacity of 20 Kgs for</w:t>
      </w:r>
      <w:r w:rsidR="005F1134">
        <w:rPr>
          <w:rFonts w:ascii="Cambria" w:hAnsi="Cambria"/>
        </w:rPr>
        <w:t xml:space="preserve"> simultaneous comparative tests</w:t>
      </w:r>
      <w:r w:rsidRPr="001E3FE1">
        <w:rPr>
          <w:rFonts w:ascii="Cambria" w:hAnsi="Cambria"/>
        </w:rPr>
        <w:t xml:space="preserve">, with variable speed </w:t>
      </w:r>
      <w:r w:rsidR="005F1134">
        <w:rPr>
          <w:rFonts w:ascii="Cambria" w:hAnsi="Cambria"/>
        </w:rPr>
        <w:t>and reverse and forward drives.</w:t>
      </w:r>
    </w:p>
    <w:p w14:paraId="7FBFC1CC" w14:textId="39EA3D7E" w:rsidR="00E03747" w:rsidRPr="001E3FE1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>Stainless steel (Non-corrosive) and acrylic experimental drums 2 pcs. 10 kg capacity with variable speed and reverse/forward drives.</w:t>
      </w:r>
    </w:p>
    <w:p w14:paraId="7A7AA784" w14:textId="60D50B5B" w:rsidR="00E03747" w:rsidRPr="001E3FE1" w:rsidRDefault="00481133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>
        <w:rPr>
          <w:rFonts w:ascii="Cambria" w:hAnsi="Cambria"/>
        </w:rPr>
        <w:t>Dry buffing machine</w:t>
      </w:r>
      <w:r w:rsidR="00E03747" w:rsidRPr="001E3FE1">
        <w:rPr>
          <w:rFonts w:ascii="Cambria" w:hAnsi="Cambria"/>
        </w:rPr>
        <w:t xml:space="preserve"> 1200 mm (</w:t>
      </w:r>
      <w:proofErr w:type="spellStart"/>
      <w:r w:rsidR="00E03747" w:rsidRPr="001E3FE1">
        <w:rPr>
          <w:rFonts w:ascii="Cambria" w:hAnsi="Cambria"/>
        </w:rPr>
        <w:t>Aletti</w:t>
      </w:r>
      <w:proofErr w:type="spellEnd"/>
      <w:r w:rsidR="00E03747" w:rsidRPr="001E3FE1">
        <w:rPr>
          <w:rFonts w:ascii="Cambria" w:hAnsi="Cambria"/>
        </w:rPr>
        <w:t xml:space="preserve"> or similar type)</w:t>
      </w:r>
    </w:p>
    <w:p w14:paraId="4E796F42" w14:textId="6C666101" w:rsidR="00E03747" w:rsidRPr="001E3FE1" w:rsidRDefault="00E03747" w:rsidP="00E03747">
      <w:pPr>
        <w:numPr>
          <w:ilvl w:val="0"/>
          <w:numId w:val="1"/>
        </w:numPr>
        <w:spacing w:line="360" w:lineRule="auto"/>
        <w:contextualSpacing/>
        <w:rPr>
          <w:rFonts w:ascii="Cambria" w:hAnsi="Cambria"/>
        </w:rPr>
      </w:pPr>
      <w:r w:rsidRPr="001E3FE1">
        <w:rPr>
          <w:rFonts w:ascii="Cambria" w:hAnsi="Cambria"/>
        </w:rPr>
        <w:t>Embossing plates, Medium and fine hair</w:t>
      </w:r>
      <w:r w:rsidR="00481133">
        <w:rPr>
          <w:rFonts w:ascii="Cambria" w:hAnsi="Cambria"/>
        </w:rPr>
        <w:t xml:space="preserve"> cell, Sand blast &amp; Plain plate</w:t>
      </w:r>
      <w:r w:rsidRPr="001E3FE1">
        <w:rPr>
          <w:rFonts w:ascii="Cambria" w:hAnsi="Cambria"/>
        </w:rPr>
        <w:t>, dry mill print (</w:t>
      </w:r>
      <w:proofErr w:type="spellStart"/>
      <w:r w:rsidRPr="001E3FE1">
        <w:rPr>
          <w:rFonts w:ascii="Cambria" w:hAnsi="Cambria"/>
        </w:rPr>
        <w:t>Dornbush</w:t>
      </w:r>
      <w:proofErr w:type="spellEnd"/>
      <w:r w:rsidRPr="001E3FE1">
        <w:rPr>
          <w:rFonts w:ascii="Cambria" w:hAnsi="Cambria"/>
        </w:rPr>
        <w:t xml:space="preserve"> or similar)</w:t>
      </w:r>
      <w:r w:rsidR="005F1134">
        <w:rPr>
          <w:rFonts w:ascii="Cambria" w:hAnsi="Cambria"/>
        </w:rPr>
        <w:t>1300 mmx1770 mm</w:t>
      </w:r>
    </w:p>
    <w:p w14:paraId="45D69124" w14:textId="6C7CD601" w:rsidR="00E03747" w:rsidRDefault="00E03747"/>
    <w:sectPr w:rsidR="00E03747" w:rsidSect="007E71F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40A2"/>
    <w:multiLevelType w:val="hybridMultilevel"/>
    <w:tmpl w:val="BBB6B5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60E49"/>
    <w:multiLevelType w:val="hybridMultilevel"/>
    <w:tmpl w:val="EBDABC1C"/>
    <w:lvl w:ilvl="0" w:tplc="DDD83DE6">
      <w:start w:val="1"/>
      <w:numFmt w:val="decimal"/>
      <w:lvlText w:val="%1."/>
      <w:lvlJc w:val="left"/>
      <w:pPr>
        <w:ind w:left="1120" w:hanging="7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47"/>
    <w:rsid w:val="00015881"/>
    <w:rsid w:val="003F23D3"/>
    <w:rsid w:val="003F6654"/>
    <w:rsid w:val="00481133"/>
    <w:rsid w:val="00567463"/>
    <w:rsid w:val="00577B1A"/>
    <w:rsid w:val="005841A9"/>
    <w:rsid w:val="005F1134"/>
    <w:rsid w:val="006B4F92"/>
    <w:rsid w:val="007E1821"/>
    <w:rsid w:val="007E71FB"/>
    <w:rsid w:val="009863DC"/>
    <w:rsid w:val="00B314B0"/>
    <w:rsid w:val="00B32263"/>
    <w:rsid w:val="00B356DD"/>
    <w:rsid w:val="00BE48D0"/>
    <w:rsid w:val="00CA3F06"/>
    <w:rsid w:val="00D46D42"/>
    <w:rsid w:val="00DB3D25"/>
    <w:rsid w:val="00E0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81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74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037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74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037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4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Buddhadeb Chattopadhyay</dc:creator>
  <cp:lastModifiedBy>Mario Pucci</cp:lastModifiedBy>
  <cp:revision>2</cp:revision>
  <dcterms:created xsi:type="dcterms:W3CDTF">2017-11-17T15:15:00Z</dcterms:created>
  <dcterms:modified xsi:type="dcterms:W3CDTF">2017-11-17T15:15:00Z</dcterms:modified>
</cp:coreProperties>
</file>